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67C9">
      <w:pPr>
        <w:spacing w:before="100" w:beforeAutospacing="1" w:after="100" w:afterAutospacing="1"/>
        <w:jc w:val="center"/>
        <w:rPr>
          <w:rFonts w:eastAsia="楷体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eastAsia="楷体_GB2312"/>
          <w:b/>
          <w:bCs/>
          <w:sz w:val="30"/>
          <w:szCs w:val="30"/>
          <w:lang w:eastAsia="zh-CN"/>
        </w:rPr>
        <w:t>毕业论文（设计）</w:t>
      </w:r>
      <w:r>
        <w:rPr>
          <w:rFonts w:hint="eastAsia" w:eastAsia="楷体_GB2312"/>
          <w:b/>
          <w:bCs/>
          <w:sz w:val="30"/>
          <w:szCs w:val="30"/>
        </w:rPr>
        <w:t>协议书</w:t>
      </w:r>
    </w:p>
    <w:p w14:paraId="226BA840">
      <w:pPr>
        <w:spacing w:line="480" w:lineRule="auto"/>
        <w:rPr>
          <w:rFonts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甲方（校外单位）：</w:t>
      </w:r>
    </w:p>
    <w:p w14:paraId="4960E394">
      <w:pPr>
        <w:spacing w:line="480" w:lineRule="auto"/>
        <w:rPr>
          <w:rFonts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乙方（学院）：</w:t>
      </w:r>
    </w:p>
    <w:p w14:paraId="4F278109">
      <w:pPr>
        <w:spacing w:line="480" w:lineRule="auto"/>
        <w:rPr>
          <w:rFonts w:eastAsia="楷体_GB2312"/>
          <w:b/>
          <w:bCs/>
          <w:sz w:val="28"/>
        </w:rPr>
      </w:pPr>
      <w:r>
        <w:rPr>
          <w:rFonts w:hint="eastAsia" w:eastAsia="楷体_GB2312"/>
          <w:b/>
          <w:bCs/>
          <w:sz w:val="28"/>
        </w:rPr>
        <w:t>丙方（学生）：</w:t>
      </w:r>
    </w:p>
    <w:p w14:paraId="0F355F5F">
      <w:pPr>
        <w:pStyle w:val="2"/>
        <w:spacing w:line="400" w:lineRule="exact"/>
      </w:pPr>
    </w:p>
    <w:p w14:paraId="1726704A">
      <w:pPr>
        <w:pStyle w:val="2"/>
        <w:spacing w:line="400" w:lineRule="exact"/>
      </w:pPr>
      <w:r>
        <w:rPr>
          <w:rFonts w:hint="eastAsia"/>
        </w:rPr>
        <w:t>为了明确学生在校外单位进行</w:t>
      </w:r>
      <w:r>
        <w:rPr>
          <w:rFonts w:hint="eastAsia"/>
          <w:lang w:eastAsia="zh-CN"/>
        </w:rPr>
        <w:t>毕业论文（设计）</w:t>
      </w:r>
      <w:r>
        <w:rPr>
          <w:rFonts w:hint="eastAsia"/>
        </w:rPr>
        <w:t>期间各方的权利和义务，特签订本协议。</w:t>
      </w:r>
    </w:p>
    <w:p w14:paraId="658B9249">
      <w:pPr>
        <w:spacing w:line="400" w:lineRule="exact"/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一、甲方按《南通大学本科生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管理办法》有关要求指派指导教师指导丙方的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，主要职责如下：</w:t>
      </w:r>
    </w:p>
    <w:p w14:paraId="5C820D31">
      <w:pPr>
        <w:spacing w:line="400" w:lineRule="exact"/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1.应选派具有中级以上职称的专业技术人员担任校外指导教师；</w:t>
      </w:r>
    </w:p>
    <w:p w14:paraId="6B1C453C">
      <w:pPr>
        <w:spacing w:line="400" w:lineRule="exact"/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2.提供学生必要的学习、工作和生活条件；</w:t>
      </w:r>
    </w:p>
    <w:p w14:paraId="07602F43">
      <w:pPr>
        <w:spacing w:line="400" w:lineRule="exact"/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3.对学生进行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期间的日常管理。</w:t>
      </w:r>
    </w:p>
    <w:p w14:paraId="60CFD15B">
      <w:pPr>
        <w:spacing w:line="400" w:lineRule="exact"/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二、乙方指定校内教师参与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指导工作，校内指导教师负责与学生及校外指导教师联系，定期检查学生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进度、指导毕业答辩等工作，协调解决丙方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期间的其它有关问题。</w:t>
      </w:r>
    </w:p>
    <w:p w14:paraId="27065578">
      <w:pPr>
        <w:spacing w:line="400" w:lineRule="exact"/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三、丙方严格按照《南通大学学生在校外单位进行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管理规定》的规定完成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，丙方在校外单位进行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期间，一切安全责任由本人负责，如因</w:t>
      </w:r>
      <w:r>
        <w:rPr>
          <w:rFonts w:hint="eastAsia" w:eastAsia="楷体_GB2312"/>
          <w:sz w:val="28"/>
          <w:lang w:eastAsia="zh-CN"/>
        </w:rPr>
        <w:t>毕业论文（设计）</w:t>
      </w:r>
      <w:r>
        <w:rPr>
          <w:rFonts w:hint="eastAsia" w:eastAsia="楷体_GB2312"/>
          <w:sz w:val="28"/>
        </w:rPr>
        <w:t>不及格而影响毕业，其责任由学生本人承担。</w:t>
      </w:r>
    </w:p>
    <w:p w14:paraId="4630571D">
      <w:pPr>
        <w:spacing w:line="480" w:lineRule="auto"/>
        <w:rPr>
          <w:rFonts w:eastAsia="楷体_GB2312"/>
          <w:sz w:val="28"/>
        </w:rPr>
      </w:pPr>
    </w:p>
    <w:p w14:paraId="54388D50">
      <w:pPr>
        <w:spacing w:line="480" w:lineRule="auto"/>
        <w:rPr>
          <w:rFonts w:eastAsia="楷体_GB2312"/>
          <w:sz w:val="28"/>
        </w:rPr>
      </w:pPr>
    </w:p>
    <w:p w14:paraId="1B4A9251">
      <w:pPr>
        <w:spacing w:line="480" w:lineRule="auto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甲方（盖章）         乙方（盖章）           丙方（签字）</w:t>
      </w:r>
    </w:p>
    <w:p w14:paraId="0CDD98EB">
      <w:pPr>
        <w:spacing w:line="480" w:lineRule="auto"/>
        <w:jc w:val="left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>　</w:t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ab/>
      </w:r>
      <w:r>
        <w:rPr>
          <w:rFonts w:hint="eastAsia" w:eastAsia="楷体_GB2312"/>
          <w:sz w:val="28"/>
        </w:rPr>
        <w:t xml:space="preserve">       　　　　　　　　　　　   丙方家长（签字）</w:t>
      </w:r>
    </w:p>
    <w:p w14:paraId="721E94B9">
      <w:pPr>
        <w:tabs>
          <w:tab w:val="left" w:pos="3380"/>
          <w:tab w:val="left" w:pos="6115"/>
        </w:tabs>
        <w:spacing w:line="480" w:lineRule="auto"/>
        <w:ind w:firstLine="560" w:firstLineChars="200"/>
        <w:rPr>
          <w:rFonts w:eastAsia="楷体_GB2312"/>
          <w:sz w:val="28"/>
        </w:rPr>
      </w:pPr>
      <w:r>
        <w:rPr>
          <w:rFonts w:hint="eastAsia" w:eastAsia="楷体_GB2312"/>
          <w:sz w:val="28"/>
          <w:u w:val="single"/>
        </w:rPr>
        <w:t xml:space="preserve">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日</w:t>
      </w:r>
      <w:r>
        <w:rPr>
          <w:rFonts w:eastAsia="楷体_GB2312"/>
          <w:sz w:val="28"/>
        </w:rPr>
        <w:tab/>
      </w:r>
      <w:r>
        <w:rPr>
          <w:rFonts w:hint="eastAsia" w:eastAsia="楷体_GB2312"/>
          <w:sz w:val="28"/>
          <w:u w:val="single"/>
        </w:rPr>
        <w:t xml:space="preserve"> 　　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日</w:t>
      </w:r>
      <w:r>
        <w:rPr>
          <w:rFonts w:eastAsia="楷体_GB2312"/>
          <w:sz w:val="28"/>
        </w:rPr>
        <w:tab/>
      </w:r>
      <w:r>
        <w:rPr>
          <w:rFonts w:hint="eastAsia" w:eastAsia="楷体_GB2312"/>
          <w:sz w:val="28"/>
          <w:u w:val="single"/>
        </w:rPr>
        <w:t xml:space="preserve"> 　 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>日</w:t>
      </w:r>
    </w:p>
    <w:p w14:paraId="57A4E8EC">
      <w:pPr>
        <w:spacing w:line="480" w:lineRule="auto"/>
        <w:ind w:firstLine="6160" w:firstLineChars="22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ab/>
      </w:r>
    </w:p>
    <w:p w14:paraId="075565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E2E"/>
    <w:rsid w:val="00136E2E"/>
    <w:rsid w:val="004441A2"/>
    <w:rsid w:val="005527A4"/>
    <w:rsid w:val="009D1F1F"/>
    <w:rsid w:val="00A473D2"/>
    <w:rsid w:val="00BE3475"/>
    <w:rsid w:val="5447282D"/>
    <w:rsid w:val="6801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spacing w:line="480" w:lineRule="auto"/>
      <w:ind w:firstLine="538" w:firstLineChars="192"/>
    </w:pPr>
    <w:rPr>
      <w:rFonts w:eastAsia="楷体_GB2312"/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ascii="Times New Roman" w:hAnsi="Times New Roman" w:eastAsia="楷体_GB2312" w:cs="Times New Roman"/>
      <w:sz w:val="28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445</Characters>
  <Lines>3</Lines>
  <Paragraphs>1</Paragraphs>
  <TotalTime>22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2018-03-04T03:14:00Z</dcterms:created>
  <dc:creator>系统管理员</dc:creator>
  <cp:lastModifiedBy>WPS_1639726505</cp:lastModifiedBy>
  <dcterms:modified xsi:type="dcterms:W3CDTF">2024-12-30T06:25:08Z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eyJoZGlkIjoiYmE4NzYwNDJlYjliZTgyNDZkOTA4ZDRmYjY0MjBlMzEiLCJ1c2VySWQiOiIxMzA0MzQ5NjA4In0=</vt:lpwstr>
  </property>
  <property fmtid="{D5CDD505-2E9C-101B-9397-08002B2CF9AE}" pid="3" name="KSOProductBuildVer">
    <vt:lpwstr>2052-12.1.0.19302</vt:lpwstr>
  </property>
  <property fmtid="{D5CDD505-2E9C-101B-9397-08002B2CF9AE}" pid="4" name="ICV">
    <vt:lpwstr>AA79390FCBBF4BC8954B7B040254C5BF_12</vt:lpwstr>
  </property>
</Properties>
</file>